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2D" w:rsidRDefault="004C5554">
      <w:pPr>
        <w:rPr>
          <w:rFonts w:ascii="Arial" w:hAnsi="Arial" w:cs="Arial"/>
          <w:sz w:val="16"/>
          <w:szCs w:val="16"/>
        </w:rPr>
      </w:pPr>
      <w:r w:rsidRPr="00CF5DF7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17FB6D71" wp14:editId="23A23443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590550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54" w:rsidRDefault="004C5554" w:rsidP="004C555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5554" w:rsidRDefault="004C5554" w:rsidP="004C555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5554" w:rsidRPr="00F224F3" w:rsidRDefault="004C5554" w:rsidP="004C555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4C5554" w:rsidRPr="00F224F3" w:rsidRDefault="004C5554" w:rsidP="004C555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4C5554" w:rsidRPr="00F224F3" w:rsidRDefault="004C5554" w:rsidP="004C555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>RBD: 25808-3 Fono: 7712401</w:t>
      </w:r>
    </w:p>
    <w:p w:rsidR="004C5554" w:rsidRDefault="005065AF" w:rsidP="004C5554">
      <w:pPr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5" w:history="1">
        <w:r w:rsidR="004C5554" w:rsidRPr="00724B22">
          <w:rPr>
            <w:rStyle w:val="Hipervnculo"/>
            <w:rFonts w:ascii="Arial" w:hAnsi="Arial" w:cs="Arial"/>
            <w:sz w:val="16"/>
            <w:szCs w:val="16"/>
            <w:lang w:val="es-ES"/>
          </w:rPr>
          <w:t>Escuelalasnaciones1973@hotmail.com</w:t>
        </w:r>
      </w:hyperlink>
      <w:r w:rsidR="004C5554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</w:t>
      </w:r>
    </w:p>
    <w:p w:rsidR="004C5554" w:rsidRDefault="004C5554" w:rsidP="004C5554">
      <w:pPr>
        <w:ind w:left="-284" w:right="-421"/>
        <w:jc w:val="center"/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</w:t>
      </w:r>
      <w:r w:rsidR="005068AD">
        <w:rPr>
          <w:rFonts w:ascii="Arial" w:hAnsi="Arial" w:cs="Arial"/>
          <w:b/>
          <w:bCs/>
          <w:sz w:val="24"/>
          <w:szCs w:val="24"/>
        </w:rPr>
        <w:t>8</w:t>
      </w:r>
      <w:r w:rsidR="00F01D67">
        <w:rPr>
          <w:rFonts w:ascii="Arial" w:hAnsi="Arial" w:cs="Arial"/>
          <w:b/>
          <w:bCs/>
          <w:sz w:val="24"/>
          <w:szCs w:val="24"/>
        </w:rPr>
        <w:t>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BASICO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771"/>
      </w:tblGrid>
      <w:tr w:rsidR="004C5554" w:rsidTr="004C5554">
        <w:tc>
          <w:tcPr>
            <w:tcW w:w="9771" w:type="dxa"/>
          </w:tcPr>
          <w:p w:rsidR="005065AF" w:rsidRPr="005065AF" w:rsidRDefault="005065AF" w:rsidP="005065AF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5065AF">
              <w:rPr>
                <w:rFonts w:ascii="Arial" w:eastAsiaTheme="minorHAnsi" w:hAnsi="Arial" w:cs="Arial"/>
                <w:b/>
                <w:bCs/>
                <w:sz w:val="20"/>
                <w:szCs w:val="20"/>
                <w:u w:val="single"/>
              </w:rPr>
              <w:t>OA21</w:t>
            </w:r>
            <w:r w:rsidRPr="005065A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:</w:t>
            </w:r>
            <w:r w:rsidRPr="005065AF">
              <w:rPr>
                <w:rFonts w:ascii="Arial" w:eastAsiaTheme="minorHAnsi" w:hAnsi="Arial" w:cs="Arial"/>
                <w:sz w:val="18"/>
                <w:szCs w:val="18"/>
              </w:rPr>
              <w:t xml:space="preserve"> Comprender, comparar y evaluar textos orales y audiovisuales tales como exposiciones, discursos, documentales, noticias, reportajes etc., considerando </w:t>
            </w:r>
          </w:p>
          <w:p w:rsidR="004C5554" w:rsidRPr="005065AF" w:rsidRDefault="005065AF" w:rsidP="005065AF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5065AF">
              <w:rPr>
                <w:rFonts w:ascii="Arial" w:eastAsiaTheme="minorHAnsi" w:hAnsi="Arial" w:cs="Arial"/>
                <w:sz w:val="18"/>
                <w:szCs w:val="18"/>
              </w:rPr>
              <w:t xml:space="preserve">-su postura personal frente a lo </w:t>
            </w:r>
            <w:r w:rsidRPr="005065AF">
              <w:rPr>
                <w:rFonts w:ascii="Arial" w:eastAsiaTheme="minorHAnsi" w:hAnsi="Arial" w:cs="Arial"/>
                <w:sz w:val="18"/>
                <w:szCs w:val="18"/>
              </w:rPr>
              <w:t>escuchado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leído</w:t>
            </w:r>
            <w:bookmarkStart w:id="0" w:name="_GoBack"/>
            <w:bookmarkEnd w:id="0"/>
          </w:p>
        </w:tc>
      </w:tr>
      <w:tr w:rsidR="004C5554" w:rsidTr="004C5554">
        <w:tc>
          <w:tcPr>
            <w:tcW w:w="9771" w:type="dxa"/>
          </w:tcPr>
          <w:p w:rsidR="004C5554" w:rsidRPr="00773E5F" w:rsidRDefault="004C5554" w:rsidP="004C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3E5F">
              <w:rPr>
                <w:rFonts w:ascii="Arial" w:hAnsi="Arial" w:cs="Arial"/>
                <w:b/>
                <w:bCs/>
                <w:sz w:val="20"/>
                <w:szCs w:val="20"/>
              </w:rPr>
              <w:t>Profesora</w:t>
            </w:r>
            <w:r w:rsidRPr="00773E5F">
              <w:rPr>
                <w:rFonts w:ascii="Arial" w:hAnsi="Arial" w:cs="Arial"/>
                <w:sz w:val="20"/>
                <w:szCs w:val="20"/>
              </w:rPr>
              <w:t>: Luisa Sánchez Contreras</w:t>
            </w:r>
          </w:p>
          <w:p w:rsidR="004C5554" w:rsidRDefault="004C5554" w:rsidP="004C5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Nombre: 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Pr="00773E5F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:  lunes 22 de junio de 2020            </w:t>
            </w:r>
            <w:r w:rsidRPr="00773E5F">
              <w:rPr>
                <w:rFonts w:ascii="Arial" w:hAnsi="Arial" w:cs="Arial"/>
                <w:b/>
                <w:bCs/>
              </w:rPr>
              <w:t>Guía N° 1</w:t>
            </w:r>
            <w:r>
              <w:rPr>
                <w:rFonts w:ascii="Arial" w:hAnsi="Arial" w:cs="Arial"/>
                <w:b/>
                <w:bCs/>
              </w:rPr>
              <w:t>7 (</w:t>
            </w:r>
            <w:r w:rsidR="00C413D9">
              <w:rPr>
                <w:rFonts w:ascii="Arial" w:hAnsi="Arial" w:cs="Arial"/>
                <w:b/>
                <w:bCs/>
              </w:rPr>
              <w:t>1)</w:t>
            </w:r>
          </w:p>
        </w:tc>
      </w:tr>
    </w:tbl>
    <w:p w:rsidR="004C5554" w:rsidRDefault="004C5554" w:rsidP="004C5554">
      <w:pPr>
        <w:ind w:left="-142"/>
        <w:rPr>
          <w:rFonts w:ascii="Arial" w:hAnsi="Arial" w:cs="Arial"/>
          <w:sz w:val="16"/>
          <w:szCs w:val="16"/>
        </w:rPr>
      </w:pPr>
    </w:p>
    <w:p w:rsidR="005068AD" w:rsidRPr="00EA315F" w:rsidRDefault="005068AD" w:rsidP="004C5554">
      <w:pPr>
        <w:ind w:left="-142"/>
        <w:rPr>
          <w:rFonts w:ascii="Arial" w:hAnsi="Arial" w:cs="Arial"/>
          <w:sz w:val="20"/>
          <w:szCs w:val="20"/>
        </w:rPr>
      </w:pPr>
      <w:r w:rsidRPr="005068AD">
        <w:rPr>
          <w:rFonts w:ascii="Arial" w:hAnsi="Arial" w:cs="Arial"/>
          <w:b/>
          <w:bCs/>
        </w:rPr>
        <w:t>LECTURA COMPRENSIVA</w:t>
      </w:r>
      <w:r w:rsidRPr="005068AD">
        <w:rPr>
          <w:rFonts w:ascii="Arial" w:hAnsi="Arial" w:cs="Arial"/>
          <w:sz w:val="18"/>
          <w:szCs w:val="18"/>
        </w:rPr>
        <w:t>: Leer el siguiente reportaje y contestar las preguntas</w:t>
      </w:r>
      <w:r>
        <w:rPr>
          <w:rFonts w:ascii="Arial" w:hAnsi="Arial" w:cs="Arial"/>
          <w:sz w:val="18"/>
          <w:szCs w:val="18"/>
        </w:rPr>
        <w:t>.</w:t>
      </w:r>
      <w:r w:rsidR="00EA315F">
        <w:rPr>
          <w:rFonts w:ascii="Arial" w:hAnsi="Arial" w:cs="Arial"/>
          <w:sz w:val="18"/>
          <w:szCs w:val="18"/>
        </w:rPr>
        <w:t xml:space="preserve"> </w:t>
      </w:r>
      <w:r w:rsidR="00EA315F" w:rsidRPr="00EA315F">
        <w:rPr>
          <w:rFonts w:ascii="Arial" w:hAnsi="Arial" w:cs="Arial"/>
          <w:b/>
          <w:bCs/>
          <w:sz w:val="20"/>
          <w:szCs w:val="20"/>
          <w:u w:val="single"/>
        </w:rPr>
        <w:t>(Primera parte reportaje)</w:t>
      </w:r>
      <w:r w:rsidR="00EA31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913"/>
      </w:tblGrid>
      <w:tr w:rsidR="005068AD" w:rsidTr="005068AD">
        <w:tc>
          <w:tcPr>
            <w:tcW w:w="9771" w:type="dxa"/>
          </w:tcPr>
          <w:p w:rsidR="005068AD" w:rsidRDefault="005068AD" w:rsidP="004C5554">
            <w:pPr>
              <w:rPr>
                <w:rFonts w:ascii="Arial" w:hAnsi="Arial" w:cs="Arial"/>
                <w:sz w:val="18"/>
                <w:szCs w:val="18"/>
              </w:rPr>
            </w:pPr>
          </w:p>
          <w:p w:rsidR="005068AD" w:rsidRDefault="005068AD" w:rsidP="004C5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788A82" wp14:editId="5D836D68">
                  <wp:extent cx="6035979" cy="657225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425" cy="66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8AD" w:rsidRDefault="005068AD" w:rsidP="004C5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2DEFCF" wp14:editId="3E6C6CF3">
                  <wp:extent cx="6210935" cy="26098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8AD" w:rsidRDefault="005068AD" w:rsidP="004C5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D7A290" wp14:editId="2100CC5F">
                  <wp:extent cx="6210935" cy="21717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8AD" w:rsidRDefault="00EA315F" w:rsidP="004C5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268115" wp14:editId="121B4D5D">
                  <wp:extent cx="6210935" cy="20002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8AD" w:rsidRDefault="005068AD" w:rsidP="00B554E1">
      <w:pPr>
        <w:rPr>
          <w:rFonts w:ascii="Arial" w:hAnsi="Arial" w:cs="Arial"/>
          <w:sz w:val="18"/>
          <w:szCs w:val="18"/>
        </w:rPr>
      </w:pPr>
    </w:p>
    <w:p w:rsidR="00F01D67" w:rsidRDefault="00F01D67" w:rsidP="00B554E1">
      <w:pPr>
        <w:rPr>
          <w:rFonts w:ascii="Arial" w:hAnsi="Arial" w:cs="Arial"/>
          <w:sz w:val="18"/>
          <w:szCs w:val="18"/>
        </w:rPr>
      </w:pPr>
    </w:p>
    <w:p w:rsidR="00F01D67" w:rsidRDefault="00F01D67" w:rsidP="00B554E1">
      <w:pPr>
        <w:rPr>
          <w:rFonts w:ascii="Arial" w:hAnsi="Arial" w:cs="Arial"/>
          <w:sz w:val="18"/>
          <w:szCs w:val="18"/>
        </w:rPr>
      </w:pPr>
    </w:p>
    <w:p w:rsidR="00EA315F" w:rsidRPr="00EA315F" w:rsidRDefault="00EA315F" w:rsidP="004C5554">
      <w:pPr>
        <w:ind w:left="-142"/>
        <w:rPr>
          <w:rFonts w:ascii="Arial" w:hAnsi="Arial" w:cs="Arial"/>
          <w:sz w:val="20"/>
          <w:szCs w:val="20"/>
          <w:u w:val="single"/>
        </w:rPr>
      </w:pPr>
      <w:r w:rsidRPr="00EA315F">
        <w:rPr>
          <w:rFonts w:ascii="Arial" w:hAnsi="Arial" w:cs="Arial"/>
          <w:b/>
          <w:bCs/>
          <w:sz w:val="18"/>
          <w:szCs w:val="18"/>
        </w:rPr>
        <w:t xml:space="preserve">CONTESTAR LAS PREGUNTAS: </w:t>
      </w:r>
      <w:r>
        <w:rPr>
          <w:rFonts w:ascii="Arial" w:hAnsi="Arial" w:cs="Arial"/>
          <w:b/>
          <w:bCs/>
          <w:sz w:val="18"/>
          <w:szCs w:val="18"/>
        </w:rPr>
        <w:t>(</w:t>
      </w:r>
      <w:r w:rsidRPr="00EA315F">
        <w:rPr>
          <w:rFonts w:ascii="Arial" w:hAnsi="Arial" w:cs="Arial"/>
          <w:sz w:val="20"/>
          <w:szCs w:val="20"/>
        </w:rPr>
        <w:t>Seleccionar</w:t>
      </w:r>
      <w:r w:rsidRPr="00EA315F">
        <w:rPr>
          <w:rFonts w:ascii="Arial" w:hAnsi="Arial" w:cs="Arial"/>
          <w:sz w:val="20"/>
          <w:szCs w:val="20"/>
          <w:u w:val="single"/>
        </w:rPr>
        <w:t xml:space="preserve"> solo una alternativa)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913"/>
      </w:tblGrid>
      <w:tr w:rsidR="00EA315F" w:rsidTr="00EA315F">
        <w:tc>
          <w:tcPr>
            <w:tcW w:w="9771" w:type="dxa"/>
          </w:tcPr>
          <w:p w:rsidR="00EA315F" w:rsidRPr="00EA315F" w:rsidRDefault="00EA315F" w:rsidP="004C5554">
            <w:pPr>
              <w:rPr>
                <w:rFonts w:ascii="Arial" w:hAnsi="Arial" w:cs="Arial"/>
                <w:sz w:val="18"/>
                <w:szCs w:val="18"/>
              </w:rPr>
            </w:pPr>
            <w:r w:rsidRPr="00EA315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276AAC" wp14:editId="07CF8E01">
                  <wp:extent cx="6210935" cy="12668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F" w:rsidTr="00EA315F">
        <w:tc>
          <w:tcPr>
            <w:tcW w:w="9771" w:type="dxa"/>
          </w:tcPr>
          <w:p w:rsidR="00EA315F" w:rsidRPr="00B554E1" w:rsidRDefault="00EA315F" w:rsidP="004C555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AE8589" wp14:editId="334E1C60">
                  <wp:extent cx="6210935" cy="12192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F" w:rsidTr="00EA315F">
        <w:tc>
          <w:tcPr>
            <w:tcW w:w="9771" w:type="dxa"/>
          </w:tcPr>
          <w:p w:rsidR="00EA315F" w:rsidRDefault="00B554E1" w:rsidP="004C5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FBDB2A" wp14:editId="41F89A5A">
                  <wp:extent cx="6210935" cy="12954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F" w:rsidTr="00EA315F">
        <w:tc>
          <w:tcPr>
            <w:tcW w:w="9771" w:type="dxa"/>
          </w:tcPr>
          <w:p w:rsidR="00EA315F" w:rsidRDefault="00B554E1" w:rsidP="004C5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585E50" wp14:editId="04B36CE6">
                  <wp:extent cx="6210935" cy="124777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F" w:rsidTr="00EA315F">
        <w:tc>
          <w:tcPr>
            <w:tcW w:w="9771" w:type="dxa"/>
          </w:tcPr>
          <w:p w:rsidR="00B554E1" w:rsidRDefault="00B554E1" w:rsidP="004C5554">
            <w:r>
              <w:rPr>
                <w:noProof/>
              </w:rPr>
              <w:drawing>
                <wp:inline distT="0" distB="0" distL="0" distR="0" wp14:anchorId="303D24A9" wp14:editId="63C2DCE8">
                  <wp:extent cx="6210935" cy="16002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4E1" w:rsidRPr="00B554E1" w:rsidRDefault="00B554E1" w:rsidP="004C5554">
            <w:r>
              <w:rPr>
                <w:noProof/>
              </w:rPr>
              <w:drawing>
                <wp:inline distT="0" distB="0" distL="0" distR="0" wp14:anchorId="404D6580" wp14:editId="52D75EB6">
                  <wp:extent cx="2657475" cy="581025"/>
                  <wp:effectExtent l="0" t="0" r="9525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F" w:rsidTr="00EA315F">
        <w:tc>
          <w:tcPr>
            <w:tcW w:w="9771" w:type="dxa"/>
          </w:tcPr>
          <w:p w:rsidR="00EA315F" w:rsidRDefault="00B554E1" w:rsidP="004C5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4D99AF" wp14:editId="44E8A85D">
                  <wp:extent cx="6210935" cy="16002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4E1" w:rsidRDefault="00B554E1" w:rsidP="00B554E1">
      <w:pPr>
        <w:rPr>
          <w:rFonts w:ascii="Algerian" w:hAnsi="Algerian" w:cs="Arial"/>
        </w:rPr>
      </w:pPr>
    </w:p>
    <w:p w:rsidR="00B554E1" w:rsidRPr="00B554E1" w:rsidRDefault="00B554E1" w:rsidP="00B554E1">
      <w:pPr>
        <w:rPr>
          <w:rFonts w:ascii="Algerian" w:hAnsi="Algerian" w:cs="Arial"/>
        </w:rPr>
      </w:pPr>
    </w:p>
    <w:p w:rsidR="00B554E1" w:rsidRPr="00F01D67" w:rsidRDefault="00B554E1" w:rsidP="00B554E1">
      <w:pPr>
        <w:jc w:val="center"/>
        <w:rPr>
          <w:rFonts w:ascii="Algerian" w:hAnsi="Algerian" w:cs="Arial"/>
          <w:b/>
          <w:bCs/>
          <w:color w:val="385623" w:themeColor="accent6" w:themeShade="80"/>
          <w:sz w:val="32"/>
          <w:szCs w:val="32"/>
        </w:rPr>
      </w:pPr>
      <w:r w:rsidRPr="00F01D67">
        <w:rPr>
          <w:rFonts w:ascii="Algerian" w:hAnsi="Algerian" w:cs="Arial"/>
          <w:b/>
          <w:bCs/>
          <w:color w:val="385623" w:themeColor="accent6" w:themeShade="80"/>
          <w:sz w:val="32"/>
          <w:szCs w:val="32"/>
        </w:rPr>
        <w:t>LA VIDA TE PONDRÁ OBTACULOS, PERO LOS LÍMITES LOS PON</w:t>
      </w:r>
      <w:r w:rsidR="00F01D67">
        <w:rPr>
          <w:rFonts w:ascii="Algerian" w:hAnsi="Algerian" w:cs="Arial"/>
          <w:b/>
          <w:bCs/>
          <w:color w:val="385623" w:themeColor="accent6" w:themeShade="80"/>
          <w:sz w:val="32"/>
          <w:szCs w:val="32"/>
        </w:rPr>
        <w:t xml:space="preserve"> TÚ.</w:t>
      </w:r>
    </w:p>
    <w:sectPr w:rsidR="00B554E1" w:rsidRPr="00F01D67" w:rsidSect="00B554E1">
      <w:pgSz w:w="12240" w:h="20160" w:code="5"/>
      <w:pgMar w:top="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4"/>
    <w:rsid w:val="000305B0"/>
    <w:rsid w:val="000C3A8E"/>
    <w:rsid w:val="00457F2D"/>
    <w:rsid w:val="004C5554"/>
    <w:rsid w:val="005065AF"/>
    <w:rsid w:val="005068AD"/>
    <w:rsid w:val="00B554E1"/>
    <w:rsid w:val="00C413D9"/>
    <w:rsid w:val="00EA315F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E766"/>
  <w15:chartTrackingRefBased/>
  <w15:docId w15:val="{78BB4E23-E504-49EA-A52E-8D0156D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5554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5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55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Escuelalasnaciones1973@hotmail.com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2</cp:revision>
  <dcterms:created xsi:type="dcterms:W3CDTF">2020-06-19T17:07:00Z</dcterms:created>
  <dcterms:modified xsi:type="dcterms:W3CDTF">2020-06-22T17:27:00Z</dcterms:modified>
</cp:coreProperties>
</file>